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中共德阳市罗江区委社会工作部</w:t>
      </w:r>
      <w:r>
        <w:rPr>
          <w:rFonts w:hint="eastAsia" w:ascii="方正小标宋简体" w:hAnsi="方正小标宋简体" w:eastAsia="方正小标宋简体" w:cs="方正小标宋简体"/>
          <w:vertAlign w:val="baseline"/>
          <w:lang w:val="en-US" w:eastAsia="zh-CN"/>
        </w:rPr>
        <w:t>公开招聘合同制聘用人员</w:t>
      </w:r>
      <w:r>
        <w:rPr>
          <w:rFonts w:hint="eastAsia" w:ascii="方正小标宋简体" w:hAnsi="方正小标宋简体" w:eastAsia="方正小标宋简体" w:cs="方正小标宋简体"/>
          <w:vertAlign w:val="baselin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vertAlign w:val="baseline"/>
          <w:lang w:val="en-US" w:eastAsia="zh-CN"/>
        </w:rPr>
        <w:t>岗位表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79"/>
        <w:gridCol w:w="679"/>
        <w:gridCol w:w="1650"/>
        <w:gridCol w:w="426"/>
        <w:gridCol w:w="4502"/>
        <w:gridCol w:w="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聘用单位</w:t>
            </w:r>
          </w:p>
        </w:tc>
        <w:tc>
          <w:tcPr>
            <w:tcW w:w="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1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名额</w:t>
            </w:r>
          </w:p>
        </w:tc>
        <w:tc>
          <w:tcPr>
            <w:tcW w:w="25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职位资格条件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德阳市罗江区城乡基层治理促进中心</w:t>
            </w:r>
          </w:p>
        </w:tc>
        <w:tc>
          <w:tcPr>
            <w:tcW w:w="3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9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从事文稿起草、联络协调、对外宣传、社会工作项目管理等工作。</w:t>
            </w:r>
          </w:p>
        </w:tc>
        <w:tc>
          <w:tcPr>
            <w:tcW w:w="1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0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1.学历学位：大专及以上学历，大学本科及以上学历应取得相应学位；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2.专业：不限；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3.年龄：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35周岁及以下（1988年7月12日以后出生），硕士研究生及以上学历或持有高级社工证者年龄放宽至40周岁及以下（1983年7月12日以后出生）；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4.其他条件：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大专学历者应同时满足以下条件之一：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①中共党员（含中共预备党员），②大学期间担任过学生干部，③大学期间获得过校级及以上表彰。</w:t>
            </w:r>
          </w:p>
        </w:tc>
        <w:tc>
          <w:tcPr>
            <w:tcW w:w="34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zBlZjlhYTA1NjU2MjRkZTNmM2E1NmIyMmJiOTYifQ=="/>
  </w:docVars>
  <w:rsids>
    <w:rsidRoot w:val="00000000"/>
    <w:rsid w:val="09446998"/>
    <w:rsid w:val="0BFE3DFB"/>
    <w:rsid w:val="10BD6382"/>
    <w:rsid w:val="177D0A00"/>
    <w:rsid w:val="18363C5F"/>
    <w:rsid w:val="18B74E5C"/>
    <w:rsid w:val="1BD866B3"/>
    <w:rsid w:val="1E5E34A2"/>
    <w:rsid w:val="22045D92"/>
    <w:rsid w:val="2AA65A99"/>
    <w:rsid w:val="34E62A99"/>
    <w:rsid w:val="3BE0248A"/>
    <w:rsid w:val="47F25290"/>
    <w:rsid w:val="510E7AC8"/>
    <w:rsid w:val="56B72DAB"/>
    <w:rsid w:val="58653A99"/>
    <w:rsid w:val="61A674DB"/>
    <w:rsid w:val="63C012CD"/>
    <w:rsid w:val="650E6590"/>
    <w:rsid w:val="698951C2"/>
    <w:rsid w:val="6C175FCF"/>
    <w:rsid w:val="6F93438D"/>
    <w:rsid w:val="72727FE1"/>
    <w:rsid w:val="786E4632"/>
    <w:rsid w:val="7A330353"/>
    <w:rsid w:val="7CF90D7A"/>
    <w:rsid w:val="7E11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632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632" w:firstLineChars="200"/>
      <w:outlineLvl w:val="1"/>
    </w:pPr>
    <w:rPr>
      <w:rFonts w:ascii="Times New Roman" w:hAnsi="Times New Roman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ind w:firstLine="632" w:firstLineChars="200"/>
      <w:outlineLvl w:val="2"/>
    </w:pPr>
    <w:rPr>
      <w:rFonts w:ascii="Times New Roman" w:hAnsi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2022-10-09T03:31:00Z</dcterms:created>
  <dc:creator>user</dc:creator>
  <cp:lastModifiedBy>人玉良缘</cp:lastModifiedBy>
  <dcterms:modified xsi:type="dcterms:W3CDTF">2024-07-12T09:00:04Z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DA98AFDBACEC4E228C8ECA7FADAF09F2_13</vt:lpwstr>
  </property>
</Properties>
</file>